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05" w:rsidRPr="00C01E05" w:rsidRDefault="00C01E05" w:rsidP="00C01E05">
      <w:r w:rsidRPr="00C01E05">
        <w:fldChar w:fldCharType="begin"/>
      </w:r>
      <w:r w:rsidRPr="00C01E05">
        <w:instrText xml:space="preserve"> HYPERLINK "https://4.bp.blogspot.com/-NJ741kYiqD8/VZJjHvKS3mI/AAAAAAAAHBk/863BRd5ENaM/s1600/minzdrav_RF.png" </w:instrText>
      </w:r>
      <w:r w:rsidRPr="00C01E05">
        <w:fldChar w:fldCharType="separate"/>
      </w:r>
      <w:r w:rsidRPr="00C01E05">
        <w:rPr>
          <w:rStyle w:val="a3"/>
        </w:rPr>
        <w:br/>
      </w:r>
      <w:r w:rsidRPr="00C01E05">
        <w:rPr>
          <w:rStyle w:val="a3"/>
          <w:noProof/>
          <w:lang w:eastAsia="ru-RU"/>
        </w:rPr>
        <w:drawing>
          <wp:inline distT="0" distB="0" distL="0" distR="0" wp14:anchorId="7462CC01" wp14:editId="0D392FD6">
            <wp:extent cx="1905000" cy="523875"/>
            <wp:effectExtent l="0" t="0" r="0" b="9525"/>
            <wp:docPr id="1" name="Рисунок 1" descr="https://4.bp.blogspot.com/-NJ741kYiqD8/VZJjHvKS3mI/AAAAAAAAHBk/863BRd5ENaM/s200/minzdrav_RF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NJ741kYiqD8/VZJjHvKS3mI/AAAAAAAAHBk/863BRd5ENaM/s200/minzdrav_RF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E05">
        <w:fldChar w:fldCharType="end"/>
      </w:r>
    </w:p>
    <w:p w:rsidR="00C01E05" w:rsidRPr="00C01E05" w:rsidRDefault="00C01E05" w:rsidP="00C01E05">
      <w:r w:rsidRPr="004142E5">
        <w:rPr>
          <w:b/>
        </w:rPr>
        <w:t>Приказ Минздравсоцразвития России №208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142E5">
        <w:rPr>
          <w:b/>
        </w:rPr>
        <w:t>дорсопатии</w:t>
      </w:r>
      <w:proofErr w:type="spellEnd"/>
      <w:r w:rsidRPr="004142E5">
        <w:rPr>
          <w:b/>
        </w:rPr>
        <w:t xml:space="preserve">, </w:t>
      </w:r>
      <w:proofErr w:type="spellStart"/>
      <w:r w:rsidRPr="004142E5">
        <w:rPr>
          <w:b/>
        </w:rPr>
        <w:t>спондилопатии</w:t>
      </w:r>
      <w:proofErr w:type="spellEnd"/>
      <w:r w:rsidRPr="004142E5">
        <w:rPr>
          <w:b/>
        </w:rPr>
        <w:t xml:space="preserve">, болезни мягких тканей, </w:t>
      </w:r>
      <w:proofErr w:type="spellStart"/>
      <w:r w:rsidRPr="004142E5">
        <w:rPr>
          <w:b/>
        </w:rPr>
        <w:t>остеопатии</w:t>
      </w:r>
      <w:proofErr w:type="spellEnd"/>
      <w:r w:rsidRPr="004142E5">
        <w:rPr>
          <w:b/>
        </w:rPr>
        <w:t xml:space="preserve"> и </w:t>
      </w:r>
      <w:proofErr w:type="spellStart"/>
      <w:r w:rsidRPr="004142E5">
        <w:rPr>
          <w:b/>
        </w:rPr>
        <w:t>хондропатии</w:t>
      </w:r>
      <w:proofErr w:type="spellEnd"/>
      <w:r w:rsidRPr="004142E5">
        <w:rPr>
          <w:b/>
        </w:rPr>
        <w:t>)»</w:t>
      </w:r>
      <w:r w:rsidR="004142E5" w:rsidRPr="00C01E05">
        <w:t xml:space="preserve"> </w:t>
      </w:r>
      <w:r w:rsidRPr="00C01E05">
        <w:br/>
      </w:r>
      <w:bookmarkStart w:id="0" w:name="more"/>
      <w:bookmarkEnd w:id="0"/>
      <w:r w:rsidRPr="00C01E05">
        <w:rPr>
          <w:b/>
          <w:bCs/>
        </w:rPr>
        <w:br/>
      </w:r>
      <w:r w:rsidRPr="00C01E05">
        <w:t>1.Модель пациента</w:t>
      </w:r>
      <w:r w:rsidRPr="00C01E05">
        <w:br/>
        <w:t>Категория возрастная: взрослые, дети</w:t>
      </w:r>
      <w:r w:rsidRPr="00C01E05">
        <w:br/>
        <w:t>Класс болезней XIII: болезни костно-мышечной системы и соединительной ткани</w:t>
      </w:r>
      <w:r w:rsidRPr="00C01E05">
        <w:br/>
        <w:t xml:space="preserve">Группа заболеваний: </w:t>
      </w:r>
      <w:proofErr w:type="spellStart"/>
      <w:r w:rsidRPr="00C01E05">
        <w:t>дорсопатии</w:t>
      </w:r>
      <w:proofErr w:type="spellEnd"/>
      <w:r w:rsidRPr="00C01E05">
        <w:t xml:space="preserve">; деформирующие </w:t>
      </w:r>
      <w:proofErr w:type="spellStart"/>
      <w:r w:rsidRPr="00C01E05">
        <w:t>дорсопатии</w:t>
      </w:r>
      <w:proofErr w:type="spellEnd"/>
      <w:r w:rsidRPr="00C01E05">
        <w:t xml:space="preserve">; </w:t>
      </w:r>
      <w:proofErr w:type="spellStart"/>
      <w:r w:rsidRPr="00C01E05">
        <w:t>спондилопатии</w:t>
      </w:r>
      <w:proofErr w:type="spellEnd"/>
      <w:r w:rsidRPr="00C01E05">
        <w:t xml:space="preserve">; болезни мягких тканей; болезни мышц; поражения синовиальных оболочек и сухожилий; другие болезни мягких тканей; </w:t>
      </w:r>
      <w:proofErr w:type="spellStart"/>
      <w:r w:rsidRPr="00C01E05">
        <w:t>остеопатии</w:t>
      </w:r>
      <w:proofErr w:type="spellEnd"/>
      <w:r w:rsidRPr="00C01E05">
        <w:t xml:space="preserve"> и </w:t>
      </w:r>
      <w:proofErr w:type="spellStart"/>
      <w:r w:rsidRPr="00C01E05">
        <w:t>хондропатии</w:t>
      </w:r>
      <w:proofErr w:type="spellEnd"/>
      <w:r w:rsidRPr="00C01E05">
        <w:t>; нарушения плотности и структуры кости</w:t>
      </w:r>
      <w:r w:rsidRPr="00C01E05">
        <w:br/>
      </w:r>
      <w:r w:rsidRPr="00C01E05">
        <w:rPr>
          <w:b/>
          <w:bCs/>
        </w:rPr>
        <w:t>Код по МКБ-10: M41, M42, M45, M46.0, M46.1, M48.1, M60.8, M65.2, M65.3, M65.4, M65.8, M67.4, M72.0, M72.1, M72.2, M75, M76, M77.0-M77.5, M79.0, M79.1, M79.2, M81.0, M81.5, M84.2</w:t>
      </w:r>
      <w:r w:rsidRPr="00C01E05">
        <w:br/>
        <w:t>Фаза: хроническая</w:t>
      </w:r>
      <w:r w:rsidRPr="00C01E05">
        <w:br/>
        <w:t>Стадия: ремиссии, активность воспалительного процесса минимальная и средняя</w:t>
      </w:r>
      <w:r w:rsidRPr="00C01E05">
        <w:br/>
        <w:t>Осложнение: без осложнений, при условии самостоятельного передвижения и самообслуживания</w:t>
      </w:r>
      <w:r w:rsidRPr="00C01E05">
        <w:br/>
        <w:t>Условия оказания: санаторно-курортные и амбулаторно-курортные</w:t>
      </w:r>
      <w:r w:rsidRPr="00C01E05">
        <w:br/>
      </w:r>
      <w:r w:rsidRPr="00C01E05">
        <w:br/>
        <w:t>1.1. ЛЕЧЕНИЕ ИЗ РАСЧЕТА 21 ДЕНЬ</w:t>
      </w:r>
    </w:p>
    <w:p w:rsidR="00C01E05" w:rsidRPr="00C01E05" w:rsidRDefault="00C01E05" w:rsidP="00C01E05"/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3780"/>
        <w:gridCol w:w="2025"/>
        <w:gridCol w:w="1485"/>
      </w:tblGrid>
      <w:tr w:rsidR="00C01E05" w:rsidRPr="00C01E05" w:rsidTr="00C01E05">
        <w:trPr>
          <w:trHeight w:val="36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Код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Наименование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Частота предоставления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Среднее количество</w:t>
            </w:r>
          </w:p>
        </w:tc>
      </w:tr>
      <w:tr w:rsidR="00C01E05" w:rsidRPr="00C01E05" w:rsidTr="00C01E05">
        <w:trPr>
          <w:trHeight w:val="36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A01.31.009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Сбор анамнеза и жалоб общетерапевтический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3</w:t>
            </w:r>
          </w:p>
        </w:tc>
      </w:tr>
      <w:tr w:rsidR="00C01E05" w:rsidRPr="00C01E05" w:rsidTr="00C01E05">
        <w:trPr>
          <w:trHeight w:val="36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A01.31.010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Визуальный осмотр общетерапевтический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3</w:t>
            </w:r>
          </w:p>
        </w:tc>
      </w:tr>
      <w:tr w:rsidR="00C01E05" w:rsidRPr="00C01E05" w:rsidTr="00C01E05">
        <w:trPr>
          <w:trHeight w:val="36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A01.31.011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Пальпация общетерапевтическая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3</w:t>
            </w:r>
          </w:p>
        </w:tc>
      </w:tr>
      <w:tr w:rsidR="00C01E05" w:rsidRPr="00C01E05" w:rsidTr="00C01E05">
        <w:trPr>
          <w:trHeight w:val="36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A01.31.012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Аускультация общетерапевтическая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3</w:t>
            </w:r>
          </w:p>
        </w:tc>
      </w:tr>
      <w:tr w:rsidR="00C01E05" w:rsidRPr="00C01E05" w:rsidTr="00C01E05">
        <w:trPr>
          <w:trHeight w:val="36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A01.31.016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Перкуссия общетерапевтическая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3</w:t>
            </w:r>
          </w:p>
        </w:tc>
      </w:tr>
      <w:tr w:rsidR="00C01E05" w:rsidRPr="00C01E05" w:rsidTr="00C01E05">
        <w:trPr>
          <w:trHeight w:val="24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A02.31.001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Термометрия общая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3</w:t>
            </w:r>
          </w:p>
        </w:tc>
      </w:tr>
      <w:tr w:rsidR="00C01E05" w:rsidRPr="00C01E05" w:rsidTr="00C01E05">
        <w:trPr>
          <w:trHeight w:val="24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A02.03.005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Измерение роста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</w:t>
            </w:r>
          </w:p>
        </w:tc>
      </w:tr>
      <w:tr w:rsidR="00C01E05" w:rsidRPr="00C01E05" w:rsidTr="00C01E05">
        <w:trPr>
          <w:trHeight w:val="24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A02.01.001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Измерение массы тела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3</w:t>
            </w:r>
          </w:p>
        </w:tc>
      </w:tr>
      <w:tr w:rsidR="00C01E05" w:rsidRPr="00C01E05" w:rsidTr="00C01E05">
        <w:trPr>
          <w:trHeight w:val="24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A02.09.001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Измерения частоты дыхания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3</w:t>
            </w:r>
          </w:p>
        </w:tc>
      </w:tr>
      <w:tr w:rsidR="00C01E05" w:rsidRPr="00C01E05" w:rsidTr="00C01E05">
        <w:trPr>
          <w:trHeight w:val="36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A02.10.002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Измерение частоты сердцебиения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3</w:t>
            </w:r>
          </w:p>
        </w:tc>
      </w:tr>
      <w:tr w:rsidR="00C01E05" w:rsidRPr="00C01E05" w:rsidTr="00C01E05">
        <w:trPr>
          <w:trHeight w:val="24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A02.12.001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Исследование пульса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3</w:t>
            </w:r>
          </w:p>
        </w:tc>
      </w:tr>
      <w:tr w:rsidR="00C01E05" w:rsidRPr="00C01E05" w:rsidTr="00C01E05">
        <w:trPr>
          <w:trHeight w:val="48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A02.12.002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Измерение артериального давления на периферических артериях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3</w:t>
            </w:r>
          </w:p>
        </w:tc>
      </w:tr>
      <w:tr w:rsidR="00C01E05" w:rsidRPr="00C01E05" w:rsidTr="00C01E05">
        <w:trPr>
          <w:trHeight w:val="48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lastRenderedPageBreak/>
              <w:t>B01.050.01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Прием (осмотр, консультация) врача-ортопеда первичный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</w:t>
            </w:r>
          </w:p>
        </w:tc>
      </w:tr>
      <w:tr w:rsidR="00C01E05" w:rsidRPr="00C01E05" w:rsidTr="00C01E05">
        <w:trPr>
          <w:trHeight w:val="48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B01.050.02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Прием (осмотр, консультация) врача-ортопеда повторный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</w:t>
            </w:r>
          </w:p>
        </w:tc>
      </w:tr>
      <w:tr w:rsidR="00C01E05" w:rsidRPr="00C01E05" w:rsidTr="00C01E05">
        <w:trPr>
          <w:trHeight w:val="36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A05.10.001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Регистрация электрокардиограммы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</w:t>
            </w:r>
          </w:p>
        </w:tc>
      </w:tr>
      <w:tr w:rsidR="00C01E05" w:rsidRPr="00C01E05" w:rsidTr="00C01E05">
        <w:trPr>
          <w:trHeight w:val="60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A05.10.007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Расшифровка, описание и интерпретация электрокардиографических данных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</w:t>
            </w:r>
          </w:p>
        </w:tc>
      </w:tr>
      <w:tr w:rsidR="00C01E05" w:rsidRPr="00C01E05" w:rsidTr="00C01E05">
        <w:trPr>
          <w:trHeight w:val="36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B03.016.02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Общий (клинический) анализ крови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2</w:t>
            </w:r>
          </w:p>
        </w:tc>
      </w:tr>
      <w:tr w:rsidR="00C01E05" w:rsidRPr="00C01E05" w:rsidTr="00C01E05">
        <w:trPr>
          <w:trHeight w:val="24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B03.016.06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Анализ мочи общий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</w:t>
            </w:r>
          </w:p>
        </w:tc>
      </w:tr>
      <w:tr w:rsidR="00C01E05" w:rsidRPr="00C01E05" w:rsidTr="00C01E05">
        <w:trPr>
          <w:trHeight w:val="24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A20.31.027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Прием минеральной воды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18</w:t>
            </w:r>
          </w:p>
        </w:tc>
      </w:tr>
      <w:tr w:rsidR="00C01E05" w:rsidRPr="00C01E05" w:rsidTr="00C01E05">
        <w:trPr>
          <w:trHeight w:val="48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A20.03.001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Воздействие лечебной грязью при болезнях костной системы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8</w:t>
            </w:r>
          </w:p>
        </w:tc>
      </w:tr>
      <w:tr w:rsidR="00C01E05" w:rsidRPr="00C01E05" w:rsidTr="00C01E05">
        <w:trPr>
          <w:trHeight w:val="24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A20.31.014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Грязевые ванны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8</w:t>
            </w:r>
          </w:p>
        </w:tc>
      </w:tr>
      <w:tr w:rsidR="00C01E05" w:rsidRPr="00C01E05" w:rsidTr="00C01E05">
        <w:trPr>
          <w:trHeight w:val="24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A20.31.003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Ванны радоновые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10</w:t>
            </w:r>
          </w:p>
        </w:tc>
      </w:tr>
      <w:tr w:rsidR="00C01E05" w:rsidRPr="00C01E05" w:rsidTr="00C01E05">
        <w:trPr>
          <w:trHeight w:val="24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A20.31.006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Ванны ароматические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10</w:t>
            </w:r>
          </w:p>
        </w:tc>
      </w:tr>
      <w:tr w:rsidR="00C01E05" w:rsidRPr="00C01E05" w:rsidTr="00C01E05">
        <w:trPr>
          <w:trHeight w:val="24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A20.31.007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Ванны контрастные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10</w:t>
            </w:r>
          </w:p>
        </w:tc>
      </w:tr>
      <w:tr w:rsidR="00C01E05" w:rsidRPr="00C01E05" w:rsidTr="00C01E05">
        <w:trPr>
          <w:trHeight w:val="24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A20.31.004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Ванны газовые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10</w:t>
            </w:r>
          </w:p>
        </w:tc>
      </w:tr>
      <w:tr w:rsidR="00C01E05" w:rsidRPr="00C01E05" w:rsidTr="00C01E05">
        <w:trPr>
          <w:trHeight w:val="24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A20.31.001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Ванны минеральные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10</w:t>
            </w:r>
          </w:p>
        </w:tc>
      </w:tr>
      <w:tr w:rsidR="00C01E05" w:rsidRPr="00C01E05" w:rsidTr="00C01E05">
        <w:trPr>
          <w:trHeight w:val="24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A20.31.022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Ванны суховоздушные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10</w:t>
            </w:r>
          </w:p>
        </w:tc>
      </w:tr>
      <w:tr w:rsidR="00C01E05" w:rsidRPr="00C01E05" w:rsidTr="00C01E05">
        <w:trPr>
          <w:trHeight w:val="24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A20.31.008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Ванны вихревые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10</w:t>
            </w:r>
          </w:p>
        </w:tc>
      </w:tr>
      <w:tr w:rsidR="00C01E05" w:rsidRPr="00C01E05" w:rsidTr="00C01E05">
        <w:trPr>
          <w:trHeight w:val="24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A20.31.010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Подводный душ-массаж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10</w:t>
            </w:r>
          </w:p>
        </w:tc>
      </w:tr>
      <w:tr w:rsidR="00C01E05" w:rsidRPr="00C01E05" w:rsidTr="00C01E05">
        <w:trPr>
          <w:trHeight w:val="36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A17.31.006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Воздействие интерференционными токами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10</w:t>
            </w:r>
          </w:p>
        </w:tc>
      </w:tr>
      <w:tr w:rsidR="00C01E05" w:rsidRPr="00C01E05" w:rsidTr="00C01E05">
        <w:trPr>
          <w:trHeight w:val="48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A17.31.005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Воздействие синусоидальными модулированными токами (СМТ)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8</w:t>
            </w:r>
          </w:p>
        </w:tc>
      </w:tr>
      <w:tr w:rsidR="00C01E05" w:rsidRPr="00C01E05" w:rsidTr="00C01E05">
        <w:trPr>
          <w:trHeight w:val="36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A17.31.004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Воздействие диадинамическими токами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8</w:t>
            </w:r>
          </w:p>
        </w:tc>
      </w:tr>
      <w:tr w:rsidR="00C01E05" w:rsidRPr="00C01E05" w:rsidTr="00C01E05">
        <w:trPr>
          <w:trHeight w:val="36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A22.04.002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Воздействие ультразвуком при болезни суставов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10</w:t>
            </w:r>
          </w:p>
        </w:tc>
      </w:tr>
      <w:tr w:rsidR="00C01E05" w:rsidRPr="00C01E05" w:rsidTr="00C01E05">
        <w:trPr>
          <w:trHeight w:val="48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A22.31.003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Воздействие коротким ультрафиолетовым излучением (КУФ)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5</w:t>
            </w:r>
          </w:p>
        </w:tc>
      </w:tr>
      <w:tr w:rsidR="00C01E05" w:rsidRPr="00C01E05" w:rsidTr="00C01E05">
        <w:trPr>
          <w:trHeight w:val="48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A17.03.001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Электрофорез лекарственных средств при костной патологии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10</w:t>
            </w:r>
          </w:p>
        </w:tc>
      </w:tr>
      <w:tr w:rsidR="00C01E05" w:rsidRPr="00C01E05" w:rsidTr="00C01E05">
        <w:trPr>
          <w:trHeight w:val="60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A17.31.019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Воздействие электромагнитным излучением дециметрового диапазона (ДМВ)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10</w:t>
            </w:r>
          </w:p>
        </w:tc>
      </w:tr>
      <w:tr w:rsidR="00C01E05" w:rsidRPr="00C01E05" w:rsidTr="00C01E05">
        <w:trPr>
          <w:trHeight w:val="60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lastRenderedPageBreak/>
              <w:t>A17.31.008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8</w:t>
            </w:r>
          </w:p>
        </w:tc>
      </w:tr>
      <w:tr w:rsidR="00C01E05" w:rsidRPr="00C01E05" w:rsidTr="00C01E05">
        <w:trPr>
          <w:trHeight w:val="36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A17.31.018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Воздействие электрическим полем УВЧ (</w:t>
            </w:r>
            <w:proofErr w:type="spellStart"/>
            <w:r w:rsidRPr="00C01E05">
              <w:t>э.п</w:t>
            </w:r>
            <w:proofErr w:type="spellEnd"/>
            <w:r w:rsidRPr="00C01E05">
              <w:t>. УВЧ)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10</w:t>
            </w:r>
          </w:p>
        </w:tc>
      </w:tr>
      <w:tr w:rsidR="00C01E05" w:rsidRPr="00C01E05" w:rsidTr="00C01E05">
        <w:trPr>
          <w:trHeight w:val="60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A22.04.003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Воздействие низкоинтенсивным лазерным излучением при болезни суставов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10</w:t>
            </w:r>
          </w:p>
        </w:tc>
      </w:tr>
      <w:tr w:rsidR="00C01E05" w:rsidRPr="00C01E05" w:rsidTr="00C01E05">
        <w:trPr>
          <w:trHeight w:val="60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A17.31.017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Воздействие высокочастотными электромагнитными полями (индуктотермия)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10</w:t>
            </w:r>
          </w:p>
        </w:tc>
      </w:tr>
      <w:tr w:rsidR="00C01E05" w:rsidRPr="00C01E05" w:rsidTr="00C01E05">
        <w:trPr>
          <w:trHeight w:val="36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A17.31.020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Воздействие магнитными полями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10</w:t>
            </w:r>
          </w:p>
        </w:tc>
      </w:tr>
      <w:tr w:rsidR="00C01E05" w:rsidRPr="00C01E05" w:rsidTr="00C01E05">
        <w:trPr>
          <w:trHeight w:val="36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A21.03.003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Рефлексотерапия при болезнях костной системы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8</w:t>
            </w:r>
          </w:p>
        </w:tc>
      </w:tr>
      <w:tr w:rsidR="00C01E05" w:rsidRPr="00C01E05" w:rsidTr="00C01E05">
        <w:trPr>
          <w:trHeight w:val="36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A21.03.004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Мануальная терапия при болезнях костной системы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8</w:t>
            </w:r>
          </w:p>
        </w:tc>
      </w:tr>
      <w:tr w:rsidR="00C01E05" w:rsidRPr="00C01E05" w:rsidTr="00C01E05">
        <w:trPr>
          <w:trHeight w:val="36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A20.03.002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Воздействие парафином при болезнях костной системы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8</w:t>
            </w:r>
          </w:p>
        </w:tc>
      </w:tr>
      <w:tr w:rsidR="00C01E05" w:rsidRPr="00C01E05" w:rsidTr="00C01E05">
        <w:trPr>
          <w:trHeight w:val="36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A21.03.002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Массаж при заболеваниях позвоночника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8</w:t>
            </w:r>
          </w:p>
        </w:tc>
      </w:tr>
      <w:tr w:rsidR="00C01E05" w:rsidRPr="00C01E05" w:rsidTr="00C01E05">
        <w:trPr>
          <w:trHeight w:val="24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A19.31.006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Механотерапия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0,02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10</w:t>
            </w:r>
          </w:p>
        </w:tc>
      </w:tr>
      <w:tr w:rsidR="00C01E05" w:rsidRPr="00C01E05" w:rsidTr="00C01E05">
        <w:trPr>
          <w:trHeight w:val="36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A19.03.002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Лечебная физкультура при заболеваниях позвоночника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10</w:t>
            </w:r>
          </w:p>
        </w:tc>
      </w:tr>
      <w:tr w:rsidR="00C01E05" w:rsidRPr="00C01E05" w:rsidTr="00C01E05">
        <w:trPr>
          <w:trHeight w:val="24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A20.31.012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Воздействие климатом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rPr>
                <w:lang w:val="en-US"/>
              </w:rPr>
              <w:t>0,5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rPr>
                <w:lang w:val="en-US"/>
              </w:rPr>
              <w:t>18</w:t>
            </w:r>
          </w:p>
        </w:tc>
      </w:tr>
      <w:tr w:rsidR="00C01E05" w:rsidRPr="00C01E05" w:rsidTr="00C01E05">
        <w:trPr>
          <w:trHeight w:val="24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rPr>
                <w:lang w:val="en-US"/>
              </w:rPr>
              <w:t>A20.31.013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Терренкур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rPr>
                <w:lang w:val="en-US"/>
              </w:rPr>
              <w:t>0,5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rPr>
                <w:lang w:val="en-US"/>
              </w:rPr>
              <w:t>18</w:t>
            </w:r>
          </w:p>
        </w:tc>
      </w:tr>
      <w:tr w:rsidR="00C01E05" w:rsidRPr="00C01E05" w:rsidTr="00C01E05">
        <w:trPr>
          <w:trHeight w:val="48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rPr>
                <w:lang w:val="en-US"/>
              </w:rPr>
              <w:t>A25.04.002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Назначения диетической терапии при заболевании суставов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E05" w:rsidRPr="00C01E05" w:rsidRDefault="00C01E05" w:rsidP="00C01E05">
            <w:r w:rsidRPr="00C01E05">
              <w:t>1</w:t>
            </w:r>
          </w:p>
        </w:tc>
      </w:tr>
    </w:tbl>
    <w:p w:rsidR="00EB5D7C" w:rsidRDefault="00EB5D7C"/>
    <w:p w:rsidR="007C77F2" w:rsidRDefault="007C77F2"/>
    <w:p w:rsidR="007C77F2" w:rsidRPr="007C77F2" w:rsidRDefault="007C77F2" w:rsidP="007C77F2">
      <w:r w:rsidRPr="007C77F2">
        <w:t>***Имеются противопоказания, необходима консультация специалиста</w:t>
      </w:r>
    </w:p>
    <w:p w:rsidR="007C77F2" w:rsidRDefault="007C77F2">
      <w:bookmarkStart w:id="1" w:name="_GoBack"/>
      <w:bookmarkEnd w:id="1"/>
    </w:p>
    <w:sectPr w:rsidR="007C77F2" w:rsidSect="004142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4E"/>
    <w:rsid w:val="004142E5"/>
    <w:rsid w:val="0061634E"/>
    <w:rsid w:val="007C77F2"/>
    <w:rsid w:val="00C01E05"/>
    <w:rsid w:val="00CE67D4"/>
    <w:rsid w:val="00EB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C9645-32DF-43E6-A0B1-F329FFDF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4.bp.blogspot.com/-NJ741kYiqD8/VZJjHvKS3mI/AAAAAAAAHBk/863BRd5ENaM/s1600/minzdrav_RF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3482</Characters>
  <Application>Microsoft Office Word</Application>
  <DocSecurity>0</DocSecurity>
  <Lines>29</Lines>
  <Paragraphs>8</Paragraphs>
  <ScaleCrop>false</ScaleCrop>
  <Company>XTreme.ws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2019-12-25T03:54:00Z</dcterms:created>
  <dcterms:modified xsi:type="dcterms:W3CDTF">2019-12-25T04:52:00Z</dcterms:modified>
</cp:coreProperties>
</file>